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#140 (b2)</w:t>
      </w:r>
    </w:p>
    <w:p>
      <w:r>
        <w:t xml:space="preserve">Prompt: </w:t>
      </w:r>
    </w:p>
    <w:p>
      <w:r>
        <w:t>--------------------</w:t>
      </w:r>
    </w:p>
    <w:p>
      <w:r>
        <w:t>Many universities now offer degree courses that focus on popular culture, such as music and video gaming. In my opinion, I strongly disagree with disagree. This essay will provide two reasons supporting my idea.</w:t>
        <w:br/>
        <w:br/>
        <w:t>These courses teach students about contemporary culture and media influences. In other words, they help people understand how popular trends work in everyday life in everyday life in everyday life in everyday life. For instance, a student might study how a popular music genre starts and grows. As a result, they learn to look at media in a deeper way. Hence, it becomes evident that this knowledge is not always useful for a career.</w:t>
        <w:br/>
        <w:br/>
        <w:t>Such degrees are not necessary for a good life. This is primarily due to the fact that people need practical skills for jobs in everyday life in everyday life in everyday life in everyday life. This can be exemplified by the fact that many employers prefer subjects like science or business. The outcome is that graduates with these skills are more ready for the job market. This clearly aligns with the view that practical education is more valuable.</w:t>
        <w:br/>
        <w:br/>
        <w:t>In conclusion, I strongly disagree with disagree. This is clear from courses and degrees.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