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(b2)</w:t>
      </w:r>
    </w:p>
    <w:p>
      <w:r>
        <w:t xml:space="preserve">Prompt: </w:t>
      </w:r>
    </w:p>
    <w:p>
      <w:r>
        <w:t>--------------------</w:t>
      </w:r>
    </w:p>
    <w:p>
      <w:r>
        <w:t>Hosting major sporting events, such as the Olympics or World Cup, is often seen as a way to benefit the host country. In my opinion, I strongly disagree with disagree. This essay will provide two reasons supporting my idea.</w:t>
        <w:br/>
        <w:br/>
        <w:t>These large events do not always help the host country in the long run. In other words, the money spent on preparation is often too much for the local community. For instance, a country might spend billions on new stadiums that are only used for a few games. As a result, these expensive facilities become empty after the event ends. Hence, it becomes evident that the financial burden on the public is too great.</w:t>
        <w:br/>
        <w:br/>
        <w:t>The focus on these events can also hurt the country's natural development. This is primarily due to the fact that the need for rapid construction causes damage to the environment. This can be exemplified by the fact that forests or coastal areas are cleared for new roads and hotels. The outcome is that local wildlife loses its natural habitat and the environment suffers. This clearly aligns with the view that the negative impact on nature is a bigger problem.</w:t>
        <w:br/>
        <w:br/>
        <w:t>In conclusion, I strongly disagree with disagree. This is clear from large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