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#151 (b2)</w:t>
      </w:r>
    </w:p>
    <w:p>
      <w:r>
        <w:t xml:space="preserve">Prompt: </w:t>
      </w:r>
    </w:p>
    <w:p>
      <w:r>
        <w:t>--------------------</w:t>
      </w:r>
    </w:p>
    <w:p>
      <w:r>
        <w:t>Some people think that using the internet or media is bad for young people because it makes them poor at talking and forming connections. In my opinion, I strongly disagree with disagreeing with the statement. This essay will provide two reasons supporting my idea.</w:t>
        <w:br/>
        <w:br/>
        <w:t>The media actually offers many chances for young people to learn and grow. In other words, it gives them access to information and different viewpoints. For instance, online groups allow students to work together on school projects, even if they are far apart. As a result, they learn how to share ideas and solve problems with people from different places. Hence, it becomes evident that media can improve people's ability to communicate.</w:t>
        <w:br/>
        <w:br/>
        <w:t>Furthermore, media helps young people build important social skills. This is primarily due to the fact that it connects them with people who share their interests. This can be exemplified by the fact that hobby forums let people find like-minded friends who support them. The outcome is that they feel less alone and gain confidence in their own abilities. This clearly aligns with the view that media supports positive social development.</w:t>
        <w:br/>
        <w:br/>
        <w:t>In conclusion, I strongly disagree with the statement that media is bad for young people. Media can improve communication skills, and it also helps young people build important social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