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#159 (b2)</w:t>
      </w:r>
    </w:p>
    <w:p>
      <w:r>
        <w:t xml:space="preserve">Prompt: </w:t>
      </w:r>
    </w:p>
    <w:p>
      <w:r>
        <w:t>--------------------</w:t>
      </w:r>
    </w:p>
    <w:p>
      <w:r>
        <w:t>The world of technology sees new inventions appearing every day, changing how people live. In my opinion, I strongly positive with the advantages outweigh the disadvantages. This essay will provide two reasons supporting my idea.</w:t>
        <w:br/>
        <w:br/>
        <w:t>On the one hand, new inventions can greatly improve daily life for people. In other words, these new gadgets make many tasks much easier to do. For instance, smart home devices can control lights and temperature using only a voice. As a result, people save time and effort in managing their houses. Hence, it becomes evident that technology helps people live a more convenient life.</w:t>
        <w:br/>
        <w:br/>
        <w:t>On the other hand, every new invention also brings some potential drawback for society. This is primarily due to the fact that people might become too reliant on these new gadgets. This can be exemplified by the fact that people might lose basic skills if they always use phones for everything. The outcome is that physical activity and face-to-face talking might decrease. This clearly aligns with the view that these inventions have a negative impact on our health.</w:t>
        <w:br/>
        <w:br/>
        <w:t>In conclusion, I strongly agree that the benefits of new inventions outweigh the drawbacks. While new gadgets improve daily life, we must also be careful about the potential drawback of over-reliance on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