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#160 (a2_b1)</w:t>
      </w:r>
    </w:p>
    <w:p>
      <w:r>
        <w:t xml:space="preserve">Prompt: </w:t>
      </w:r>
    </w:p>
    <w:p>
      <w:r>
        <w:t>--------------------</w:t>
      </w:r>
    </w:p>
    <w:p>
      <w:r>
        <w:t>Television is a popular way for people to spend their time and get information. In my opinion, I strongly disagree with disagreeing with the statement. This essay will provide two reasons supporting my idea.</w:t>
        <w:br/>
        <w:br/>
        <w:t>Television viewing can make people feel bored. In other words, watching TV too much does not help people feel connected in daily life. For example, I saw a friend who spent all day watching TV by himself in daily life. As a result, this person did not go out with friends or family in daily life. This shows that too much TV time can make people feel more alone.</w:t>
        <w:br/>
        <w:br/>
        <w:t>Another reason is that TV content is often not useful for learning. This is because many shows focus only on fun and not on facts in daily life. For example, some dramas show fake stories that are not true in real life in daily life. As a result, people might think these fake stories are real facts. This supports the view that TV is not a good way to learn things.</w:t>
        <w:br/>
        <w:br/>
        <w:t>In conclusion, I strongly disagree with the statement. TV time can make people feel more alone, and the content is not a good way to learn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