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#172 (a2_b1)</w:t>
      </w:r>
    </w:p>
    <w:p>
      <w:r>
        <w:t xml:space="preserve">Prompt: </w:t>
      </w:r>
    </w:p>
    <w:p>
      <w:r>
        <w:t>--------------------</w:t>
      </w:r>
    </w:p>
    <w:p>
      <w:r>
        <w:t>Some people think that education should help people find jobs and be good members of society. In my opinion, I strongly disagree with disagree. This essay will provide two reasons supporting my idea.</w:t>
        <w:br/>
        <w:br/>
        <w:t>Education should help people become good citizens. In other words, school teaches students how to live together in a community in daily life in daily life in daily life. For example, students learn to share things and work on group projects in daily life in daily life in daily life today. As a result, they learn to respect other people's ideas. This shows that education builds good social skills.</w:t>
        <w:br/>
        <w:br/>
        <w:t>Education should help people grow as individuals. This is because learning about many subjects helps people understand themselves in daily life in daily life in daily life today today. For example, a student might study art and find they love drawing in daily life. As a result, they feel happy and know what they want to do with their life. This supports the view that personal growth is important.</w:t>
        <w:br/>
        <w:br/>
        <w:t>In conclusion, I strongly disagree with the idea that education only prepares people for jobs. Education must help people become good citizens and also help people grow as individuals.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