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#181 (a2_b1)</w:t>
      </w:r>
    </w:p>
    <w:p>
      <w:r>
        <w:t xml:space="preserve">Prompt: </w:t>
      </w:r>
    </w:p>
    <w:p>
      <w:r>
        <w:t>--------------------</w:t>
      </w:r>
    </w:p>
    <w:p>
      <w:r>
        <w:t>Television has two main jobs: it can teach us things, or it can make us feel happy. In my opinion, I strongly agree with agree. This essay will provide two reasons supporting my idea.</w:t>
        <w:br/>
        <w:br/>
        <w:t>The role of TV to teach us things is very important. In other words, TV can help people learn about the world around them in daily life in daily life in daily life. For example, news programs show us about different countries and events in daily life. As a result, people know more facts and understand big issues. This shows that the educational role is very useful for our lives.</w:t>
        <w:br/>
        <w:br/>
        <w:t>The role of TV to make us happy is also very important. This is because watching TV can give people a good time and make them feel relaxed in daily life in daily life. For example, family watching a comedy show together is fun in daily life in daily life. As a result, people spend good time with their family and feel happy. This supports the view that entertainment is good for our minds.</w:t>
        <w:br/>
        <w:br/>
        <w:t>In conclusion, I strongly agree that both roles are important. TV helps us learn things, and it also gives us happy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