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#182 (b2)</w:t>
      </w:r>
    </w:p>
    <w:p>
      <w:r>
        <w:t xml:space="preserve">Prompt: </w:t>
      </w:r>
    </w:p>
    <w:p>
      <w:r>
        <w:t>--------------------</w:t>
      </w:r>
    </w:p>
    <w:p>
      <w:r>
        <w:t>Air planes are a major part of modern travel and transportation systems around the world. In my opinion, I strongly negative with the disadvantages outweigh the advantages. This essay will provide two reasons supporting my idea.</w:t>
        <w:br/>
        <w:br/>
        <w:t>On the one hand, air planes offer great convenience for people who need to travel long distances quickly. In other words, they save a lot of time compared to other travel methods like trains or cars. For instance, flying from one continent to another takes only a few hours. As a result, people can conduct business or visit family much faster. Hence, it becomes evident that air travel is very useful for global connections.</w:t>
        <w:br/>
        <w:br/>
        <w:t>On the other hand, air planes present a significant environmental disadvantage due to pollution and carbon emissions. This is primarily due to the fact that burning fuel releases harmful gases into the atmosphere. This can be exemplified by the fact that many airlines contribute to global warming. The outcome is that air travel makes the planet's climate change worse over time. This clearly aligns with the view that air planes are not good for the environment.</w:t>
        <w:br/>
        <w:br/>
        <w:t>In conclusion, I strongly negative with the disadvantages outweigh the advantages. This is because air travel offers great convenience for long-distance travel, yet it also presents a significant environmental disadvantage due to pollution and carbon emissions.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