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(a2_b1)</w:t>
      </w:r>
    </w:p>
    <w:p>
      <w:r>
        <w:t xml:space="preserve">Prompt: </w:t>
      </w:r>
    </w:p>
    <w:p>
      <w:r>
        <w:t>--------------------</w:t>
      </w:r>
    </w:p>
    <w:p>
      <w:r>
        <w:t>When bosses ask workers for their ideas, it changes how the company makes decisions. In my opinion, I strongly positive with the advantages outweigh the disadvantages. This essay will provide two reasons supporting my idea.</w:t>
        <w:br/>
        <w:br/>
        <w:t>On the one hand, Asking for ideas helps the company make better products. In other words, workers feel that their opinions matter to the company in daily life. For example, staff might suggest a change to the office design in daily life. As a result, the company can make the office more comfortable for everyone. This shows that involving people makes the company better.</w:t>
        <w:br/>
        <w:br/>
        <w:t>On the other hand, This process can cause a problem for the bosses. This is because workers might give too many ideas that are hard to use in daily life. For example, some staff might suggest changes that cost too much money in daily life. As a result, the bosses must spend a lot of time to look at every idea. This supports the view that this process takes up much time.</w:t>
        <w:br/>
        <w:br/>
        <w:t>In conclusion, I strongly agree that asking for ideas is good. While involving people helps the company make better products, the process can also take up much time for the bosses.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