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#192 (a2_b1)</w:t>
      </w:r>
    </w:p>
    <w:p>
      <w:r>
        <w:t xml:space="preserve">Prompt: </w:t>
      </w:r>
    </w:p>
    <w:p>
      <w:r>
        <w:t>--------------------</w:t>
      </w:r>
    </w:p>
    <w:p>
      <w:r>
        <w:t>Going to college is not always the best path for everyone. In my opinion, I strongly disagree with disagreeing with the statement. This essay will provide two reasons supporting my idea.</w:t>
        <w:br/>
        <w:br/>
        <w:t>Many people think that college is the only way to get a good job. In other words, they believe that a degree is needed for success in daily life for many people. For example, some people start working in trades like plumbing or electrics in daily life. As a result, they earn good money and start their careers early in daily life. This shows that other paths can lead to a good life.</w:t>
        <w:br/>
        <w:br/>
        <w:t>Learning skills outside of school is very helpful for a career. This is because practical experience teaches people how to work with others in daily life. For example, working in a local shop helps people learn customer service in daily life. As a result, they feel more ready for jobs when they finish in daily life. This supports the view that real life learning is important.</w:t>
        <w:br/>
        <w:br/>
        <w:t>In conclusion, I strongly disagree with the idea that college is the only way to succeed. People can find good jobs through trades, and real life learning gives people important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