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#196 (b2)</w:t>
      </w:r>
    </w:p>
    <w:p>
      <w:r>
        <w:t xml:space="preserve">Prompt: </w:t>
      </w:r>
    </w:p>
    <w:p>
      <w:r>
        <w:t>--------------------</w:t>
      </w:r>
    </w:p>
    <w:p>
      <w:r>
        <w:t>Globalization refers to the increasing connection and interaction between different countries and cultures around the world. In my opinion, I strongly agree with agreeing with the statement. This essay will provide two reasons supporting my idea.</w:t>
        <w:br/>
        <w:br/>
        <w:t>One clear advantage of globalization is that it boosts international trade and economic growth. In other words, countries can sell their goods to many different markets in everyday life. For instance, a small farming country can sell its unique crops to consumers in a large city. As a result, the farmers earn more money and improve their local economy. Hence, it becomes evident that global trade helps many people improve their lives.</w:t>
        <w:br/>
        <w:br/>
        <w:t>Another reason is that globalization helps people learn about different cultures and ideas. This is primarily due to the fact that communication technology makes the world feel smaller. This can be exemplified by the fact that students can take online classes from universities in other countries. The outcome is that people gain a wider understanding of different ways of life. This clearly aligns with the view that cultural exchange enriches the lives of all people.</w:t>
        <w:br/>
        <w:br/>
        <w:t>In conclusion, I strongly agree with agreeing with the statement. This is because globalization enhances economic growth through international trade and facilitates cultural understanding via technological advancements.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