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#197 (a2_b1)</w:t>
      </w:r>
    </w:p>
    <w:p>
      <w:r>
        <w:t xml:space="preserve">Prompt: </w:t>
      </w:r>
    </w:p>
    <w:p>
      <w:r>
        <w:t>--------------------</w:t>
      </w:r>
    </w:p>
    <w:p>
      <w:r>
        <w:t>Some languages are spoken more in different countries, while others are used less. In my opinion, I strongly negative with negative. This essay will provide two reasons supporting my idea.</w:t>
        <w:br/>
        <w:br/>
        <w:t>On the one hand, One clear advantage is that language spread helps people connect. In other words, more people can talk to others from different places in daily life in daily life in daily life today. For example, a business person can use a common language to sell goods. As a result, trade becomes easier, and people can work together. This shows that language spread helps people connect.</w:t>
        <w:br/>
        <w:br/>
        <w:t>On the other hand, Another reason is that the loss of some languages is a big problem. This is because these languages hold important knowledge and stories in daily life in daily life in daily life. For example, a local language might have words for specific plants or animals. As a result, we lose knowledge about nature and local life. This supports the view that language loss is a negative thing.</w:t>
        <w:br/>
        <w:br/>
        <w:t>In conclusion, I strongly disagree with the idea that language change is good. While language spread helps people connect, the loss of knowledge from some languages is a much bigger problem.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