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#209 (a2_b1)</w:t>
      </w:r>
    </w:p>
    <w:p>
      <w:r>
        <w:t xml:space="preserve">Prompt: </w:t>
      </w:r>
    </w:p>
    <w:p>
      <w:r>
        <w:t>--------------------</w:t>
      </w:r>
    </w:p>
    <w:p>
      <w:r>
        <w:t>Online shopping has become a very popular way for people to buy things. In my opinion, I strongly negative with the disadvantages outweigh the advantages. This essay will provide two reasons supporting my idea.</w:t>
        <w:br/>
        <w:br/>
        <w:t>On the one hand, online shopping offers great convenience for buyers. In other words, people can shop from their homes at any time in daily life for many people. For example, a student can buy books late at night in daily life. As a result, they do not need to travel to a physical store in daily life. This shows that shopping online saves people much time.</w:t>
        <w:br/>
        <w:br/>
        <w:t>On the other hand, there are some negative aspects to buying things online. This is because people cannot touch or see items before they buy them in daily life. For example, clothes might look different in real life than on a screen in daily life. As a result, the buyer might receive something they do not like in daily life. This supports the view that physical checking is important.</w:t>
        <w:br/>
        <w:br/>
        <w:t>In conclusion, I strongly negative with the disadvantages outweigh the advantages. This is because online shopping saves people time, but people also cannot touch or see items before they buy them.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