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 (a2_b1)</w:t>
      </w:r>
    </w:p>
    <w:p>
      <w:r>
        <w:t xml:space="preserve">Prompt: </w:t>
      </w:r>
    </w:p>
    <w:p>
      <w:r>
        <w:t>--------------------</w:t>
      </w:r>
    </w:p>
    <w:p>
      <w:r>
        <w:t>Voting is an important part of a democracy, and some people think it should be a required activity. In my opinion, I strongly agree with the view that voting should be compulsory. This essay will provide two reasons supporting my idea.</w:t>
        <w:br/>
        <w:br/>
        <w:t>Making voting compulsory helps people participate in their country's government. In other words, it makes sure that all citizens vote in elections in daily life. For example, if people must vote, they will pay attention to the candidates in daily life. As a result, the government will hear from a wider range of people. This shows that compulsory voting makes the political system stronger.</w:t>
        <w:br/>
        <w:br/>
        <w:t>Compulsory voting helps make the government listen to all groups of people. This is because when everyone votes, the leaders must consider many different needs in daily life. For example, if young people must vote, politicians will make plans for schools in daily life. As a result, the government will create better services for the youth. This supports the view that compulsory voting makes the government more fair.</w:t>
        <w:br/>
        <w:br/>
        <w:t>In conclusion, I strongly agree that voting should be compulsory. Making voting compulsory helps people participate, and it also helps the government listen to all groups of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