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 (c1)</w:t>
      </w:r>
    </w:p>
    <w:p>
      <w:r>
        <w:t xml:space="preserve">Prompt: </w:t>
      </w:r>
    </w:p>
    <w:p>
      <w:r>
        <w:t>--------------------</w:t>
      </w:r>
    </w:p>
    <w:p>
      <w:r>
        <w:t>The debate surrounding compulsory voting involves considering whether citizens should be legally required to cast a ballot in elections. In my opinion, I strongly agree with the view that voting should be compulsory. This essay will provide two reasons supporting my idea.</w:t>
        <w:br/>
        <w:br/>
        <w:t>Mandating participation ensures that all segments of the population contribute to the democratic process. In other words, requiring attendance prevents apathy from undermining the legitimacy of elected governments. For instance, if low-income groups are systematically excluded from voting, the resulting policies will not reflect their needs. As a result, the government may overlook crucial social issues affecting these marginalized communities. Hence, it becomes evident that compulsory voting promotes a more representative and equitable political system.</w:t>
        <w:br/>
        <w:br/>
        <w:t>Compulsory voting also enhances the overall quality of political discourse and accountability. This is primarily due to the fact that mandatory participation forces individuals to become more informed about policy matters. This can be exemplified by the fact that voters must research candidates' platforms to fulfill their civic duty. The outcome is that politicians are incentivized to address a broader spectrum of public concerns, not just those of the most vocal groups. This clearly aligns with the view that a highly engaged electorate leads to better governance.</w:t>
        <w:br/>
        <w:br/>
        <w:t>In conclusion, I strongly agree that voting should be compulsory because it ensures greater representation and improves the quality of political discourse. Requiring citizens to participate helps maintain a representative political system and encourages a more informed electorate.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