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#218 (b2)</w:t>
      </w:r>
    </w:p>
    <w:p>
      <w:r>
        <w:t xml:space="preserve">Prompt: </w:t>
      </w:r>
    </w:p>
    <w:p>
      <w:r>
        <w:t>--------------------</w:t>
      </w:r>
    </w:p>
    <w:p>
      <w:r>
        <w:t>Some people think that finding a job is important after graduation, while others believe that continuing education is more important. In my opinion, I strongly agree with agree. This essay will provide two reasons supporting my idea.</w:t>
        <w:br/>
        <w:br/>
        <w:t>Finding a job right after school is a major goal for many people. In other words, people want to start earning money and become financially independent quickly. For instance, a recent graduate might take a basic job in retail to pay for rent. As a result, they gain immediate work experience and start building a professional history. Hence, it becomes evident that early employment helps people become self-sufficient.</w:t>
        <w:br/>
        <w:br/>
        <w:t>Continuing education is also very important for a successful life. This is primarily due to the fact that more knowledge helps people get better jobs later on. This can be exemplified by the fact that a person with a degree in science has more options than someone without one. The outcome is that they can apply for specialized roles that pay higher salaries. This clearly aligns with the view that further learning improves career prospects.</w:t>
        <w:br/>
        <w:br/>
        <w:t>In conclusion, I strongly agree that continuing education is more important than finding a job immediately. While early employment helps people become self-sufficient, further learning improves career prospects and gives people better options.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