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#228 (b2)</w:t>
      </w:r>
    </w:p>
    <w:p>
      <w:r>
        <w:t xml:space="preserve">Prompt: </w:t>
      </w:r>
    </w:p>
    <w:p>
      <w:r>
        <w:t>--------------------</w:t>
      </w:r>
    </w:p>
    <w:p>
      <w:r>
        <w:t>The ocean provides many important resources and helps human development, but protecting the marine environment is also very necessary. In my opinion, I strongly disagree with supporting the second option. This essay will provide two reasons supporting my idea.</w:t>
        <w:br/>
        <w:br/>
        <w:t>Restricting the use of ocean resources is important for the health of the sea. In other words, This means we must think about the long-term survival of sea life. For instance, limiting deep-sea mining, which protects unique habitats from damage. As a result, The result is that the ocean's natural ability to recover from damage is kept strong. Hence, it becomes evident that conservation efforts must take priority over quick profit.</w:t>
        <w:br/>
        <w:br/>
        <w:t>Increasing resource use is harmful to the overall ecosystem balance. This is primarily due to the fact that This is mainly because overfishing reduces the number of fish and other sea creatures. This can be exemplified by the fact that that large-scale fishing nets catch many non-target species. The outcome is that the food web becomes unbalanced, hurting many types of wildlife. This clearly aligns with the view that This clearly shows that protection is needed to maintain biodiversity.</w:t>
        <w:br/>
        <w:br/>
        <w:t>In conclusion, I strongly disagree with increasing resource use. We must focus on conservation efforts and recognize that protecting the marine environment is key to maintaining the ecosystem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