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#234 (a2_b1)</w:t>
      </w:r>
    </w:p>
    <w:p>
      <w:r>
        <w:t xml:space="preserve">Prompt: </w:t>
      </w:r>
    </w:p>
    <w:p>
      <w:r>
        <w:t>--------------------</w:t>
      </w:r>
    </w:p>
    <w:p>
      <w:r>
        <w:t>Some people think that universities should give students money for sports as much as they give money for libraries. In my opinion, I strongly agree with agree. This essay will provide two reasons supporting my idea.</w:t>
        <w:br/>
        <w:br/>
        <w:t>One clear advantage is that sports activities help students stay healthy. In other words, good sports programs keep students active and fit in daily life in daily life in daily life today today. For example, a university team needs money for new sports equipment in daily life in daily life in daily life today. As a result, students can play games more often and feel better. This shows that sports support student physical health.</w:t>
        <w:br/>
        <w:br/>
        <w:t>Another reason is that sports help students learn teamwork skills. This is because working in a team teaches students how to cooperate with others in daily life in daily life today today. For example, a football team must practice passing the ball together in daily life in daily life in daily life today. As a result, students learn to share tasks and listen to their teammates. This supports the view that sports build important social skills.</w:t>
        <w:br/>
        <w:br/>
        <w:t>In conclusion, I strongly agree with 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