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#239 (b2)</w:t>
      </w:r>
    </w:p>
    <w:p>
      <w:r>
        <w:t xml:space="preserve">Prompt: </w:t>
      </w:r>
    </w:p>
    <w:p>
      <w:r>
        <w:t>--------------------</w:t>
      </w:r>
    </w:p>
    <w:p>
      <w:r>
        <w:t>The idea that cities are always the best place for people to live is a common belief. In my opinion, I strongly disagree with disagreeing with the statement. This essay will provide two reasons supporting my idea.</w:t>
        <w:br/>
        <w:br/>
        <w:t>Cities do not always provide the best living environment for everyone. In other words, the high population density causes many problems for residents. For instance, many people live in small apartments near busy areas. As a result, This makes it hard for families to have enough space and quiet time. Hence, it becomes evident that the constant noise and lack of personal space can make people feel stressed.</w:t>
        <w:br/>
        <w:br/>
        <w:t>Furthermore, city life often costs too much money for average families. This is primarily due to the fact that the cost of housing and daily goods is very high in urban areas. This can be exemplified by the fact that renting an apartment or buying groceries takes up a large part of a person's income. The outcome is that This financial pressure makes it difficult for people to save money or plan for the future. This clearly aligns with the view that many people struggle to live comfortably in big cities.</w:t>
        <w:br/>
        <w:br/>
        <w:t>In conclusion, I strongly disagree with disagreeing with the statement. This is because high population density can cause stress due to lack of space, and the high cost of living makes it difficult for families to maintain financial stability.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