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#251 (a2_b1)</w:t>
      </w:r>
    </w:p>
    <w:p>
      <w:r>
        <w:t xml:space="preserve">Prompt: </w:t>
      </w:r>
    </w:p>
    <w:p>
      <w:r>
        <w:t>--------------------</w:t>
      </w:r>
    </w:p>
    <w:p>
      <w:r>
        <w:t>Some people think that human needs for land, houses, and jobs are more important than keeping land for animals. In my opinion, I strongly disagree with disagreeing with the statement. This essay will provide two reasons supporting my idea.</w:t>
        <w:br/>
        <w:br/>
        <w:t>Protecting land for animals is very important for nature. In other words, animals need safe places to live and grow in daily life for many people. For example, a forest is a natural home for many types of animals in daily life for many people. As a result, these animals can keep their numbers up in daily life for many people. This shows that we must keep wild areas safe for animals.</w:t>
        <w:br/>
        <w:br/>
        <w:t>Wild animals need safe places to live and grow. This is because their natural home is important for their life in daily life for many people. For example, a river bank provides a safe place for fish and other creatures in daily life for many people. As a result, the animals stay healthy and the area stays clean in daily life for many people. This supports the view that we must protect animal homes.</w:t>
        <w:br/>
        <w:br/>
        <w:t>In conclusion, I strongly disagree with disagreeing with the statement. This is because protecting wild areas helps animals keep their numbers up, and safe natural homes keep the area clean and healthy.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