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#252 (a2_b1)</w:t>
      </w:r>
    </w:p>
    <w:p>
      <w:r>
        <w:t xml:space="preserve">Prompt: </w:t>
      </w:r>
    </w:p>
    <w:p>
      <w:r>
        <w:t>--------------------</w:t>
      </w:r>
    </w:p>
    <w:p>
      <w:r>
        <w:t>Some people like to travel with friends, while others prefer to travel alone. In my opinion, I strongly disagree with disagree. This essay will provide two reasons supporting my idea.</w:t>
        <w:br/>
        <w:br/>
        <w:t>Traveling with friends is a good choice for a good time. In other words, friends make the trip more fun and exciting in daily life in daily life in daily life today today. For example, a group can share costs for hotels and food in daily life. As a result, the trip becomes easier and better for everyone. This shows that traveling with friends is a nice way to see places.</w:t>
        <w:br/>
        <w:br/>
        <w:t>Traveling alone also has its own clear benefits. This is because a single journey gives people much time for themselves in daily life in daily life in daily life today. For example, a person can visit a museum at their own speed in daily life in daily life. As a result, they can see many things they like without waiting for others. This supports the view that traveling alone is good for personal time.</w:t>
        <w:br/>
        <w:br/>
        <w:t>In conclusion, I strongly disagree with the idea that one way is better. Traveling with friends offers shared moments, and traveling alone gives personal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