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#258 (a2_b1)</w:t>
      </w:r>
    </w:p>
    <w:p>
      <w:r>
        <w:t xml:space="preserve">Prompt: </w:t>
      </w:r>
    </w:p>
    <w:p>
      <w:r>
        <w:t>--------------------</w:t>
      </w:r>
    </w:p>
    <w:p>
      <w:r>
        <w:t>Some films make us think about big ideas, while others are made just for fun. In my opinion, I strongly agree with agree. This essay will provide two reasons supporting my idea.</w:t>
        <w:br/>
        <w:br/>
        <w:t>Serious films help us think about big ideas. In other words, they make us think about life and people in daily life in daily life in daily life today today. For example, a film about war shows us how people feel in danger in daily life in daily life in daily life. As a result, we learn about history and human nature. This shows that serious films teach us important things.</w:t>
        <w:br/>
        <w:br/>
        <w:t>Fun films are good for relaxing our minds. This is because they let us forget our daily worries for a while in daily life in daily life in daily life. For example, a comedy movie makes us laugh a lot in daily life in daily life in daily life in daily life. As a result, we feel happy and relaxed after watching it. This supports the view that fun films help us feel good.</w:t>
        <w:br/>
        <w:br/>
        <w:t>In conclusion, I strongly agree that both types of movies are good. Serious films teach us important things, and fun films help us feel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