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PTE Write Essay - Question #258 (c1)</w:t>
      </w:r>
    </w:p>
    <w:p>
      <w:r>
        <w:t xml:space="preserve">Prompt: </w:t>
      </w:r>
    </w:p>
    <w:p>
      <w:r>
        <w:t>--------------------</w:t>
      </w:r>
    </w:p>
    <w:p>
      <w:r>
        <w:t>Some films are designed to provoke deep thought, while others prioritize providing pure entertainment. In my opinion, I strongly agree with agree. This essay will provide two reasons supporting my idea.</w:t>
        <w:br/>
        <w:br/>
        <w:t>Serious films offer profound intellectual stimulation to the audience. In other words, they challenge viewers to consider complex ethical or philosophical dilemmas in everyday life in everyday life. For instance, a film exploring the nature of memory might force the viewer to question their own recollections. As a result, the viewing experience becomes a form of self-reflection, enhancing personal understanding. Hence, it becomes evident that such narratives contribute significantly to the audience's intellectual growth.</w:t>
        <w:br/>
        <w:br/>
        <w:t>Conversely, films focused on entertainment provide a necessary form of escapism. This is primarily due to the fact that people require temporary respite from daily stresses in everyday life. This can be exemplified by the fact that a lighthearted comedy allows viewers to simply laugh and forget their worries. The outcome is that the audience feels a sense of joy and relaxation, which is highly beneficial for mental well-being. This clearly aligns with the view that entertainment serves a vital psychological function.</w:t>
        <w:br/>
        <w:br/>
        <w:t>In conclusion, I strongly agree with agree. This is clear from serious and conversely.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