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#264 (b2)</w:t>
      </w:r>
    </w:p>
    <w:p>
      <w:r>
        <w:t xml:space="preserve">Prompt: </w:t>
      </w:r>
    </w:p>
    <w:p>
      <w:r>
        <w:t>--------------------</w:t>
      </w:r>
    </w:p>
    <w:p>
      <w:r>
        <w:t>Many countries believe that putting people in jail is the main way to punish them and make them better, but some people think that learning should be used to help them. In my opinion, I strongly agree with agree. This essay will provide two reasons supporting my idea.</w:t>
        <w:br/>
        <w:br/>
        <w:t>Prison time is a common method used to punish people and try to improve their lives. In other words, the goal of jail is not just punishment, but also making people better. For instance, many jails offer vocational training programs for inmates. As a result, these programs teach skills that people can use when they leave jail. Hence, it becomes evident that punishment can include chances for learning and improvement.</w:t>
        <w:br/>
        <w:br/>
        <w:t>Education is a better way to help people who have committed crimes. This is primarily due to the fact that learning gives people better life options. This can be exemplified by the fact that a person who learns a trade can get a good job. The outcome is that they do not need to commit crimes to earn money. This clearly aligns with the view that education is a more effective tool for rehabilitation.</w:t>
        <w:br/>
        <w:br/>
        <w:t>In conclusion, I strongly agree with agree. This is clear from prison and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