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#271 (a2_b1)</w:t>
      </w:r>
    </w:p>
    <w:p>
      <w:r>
        <w:t xml:space="preserve">Prompt: </w:t>
      </w:r>
    </w:p>
    <w:p>
      <w:r>
        <w:t>--------------------</w:t>
      </w:r>
    </w:p>
    <w:p>
      <w:r>
        <w:t>Some people think that the automobile has made modern life better. In my opinion, I strongly disagree with disagree. This essay will provide two reasons supporting my idea.</w:t>
        <w:br/>
        <w:br/>
        <w:t>The car has caused serious problems for people and the environment. In other words, cars create bad traffic and pollution in cities in daily life in daily life in daily life today today. For example, many cars use gasoline, which makes the air dirty in daily life in daily life in daily life today today. As a result, people breathe bad air, and this causes health issues. This shows that cars make city life harder.</w:t>
        <w:br/>
        <w:br/>
        <w:t>Another problem is that cars take up too much space. This is because people need big roads and parking lots for many cars in daily life in daily life in daily life. For example, a small town needs much land just for car parking in daily life in daily life in daily life today. As a result, this land cannot be used for parks or homes in daily life in daily life in daily life. This supports the view that cars use up valuable space.</w:t>
        <w:br/>
        <w:br/>
        <w:t>In conclusion, I strongly disagree with disagree. This is clear from caused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