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#296 (b2)</w:t>
      </w:r>
    </w:p>
    <w:p>
      <w:r>
        <w:t xml:space="preserve">Prompt: </w:t>
      </w:r>
    </w:p>
    <w:p>
      <w:r>
        <w:t>--------------------</w:t>
      </w:r>
    </w:p>
    <w:p>
      <w:r>
        <w:t>Modern life often brings many difficulties and stress for people. In my opinion, I strongly agree with agree. This essay will provide two reasons supporting my idea.</w:t>
        <w:br/>
        <w:br/>
        <w:t>One effective way to manage stress is through physical exercise. In other words, moving the body helps people feel better and more energetic in everyday life in everyday life in everyday life in everyday life in everyday life. For instance, going for a long walk in a park can improve mood greatly. As a result, people feel less tense and more calm after such activity. Hence, it becomes evident that physical activity is a good way to escape stress.</w:t>
        <w:br/>
        <w:br/>
        <w:t>Another helpful method is engaging in hobbies at home. This is primarily due to the fact that these activities allow people to focus on something enjoyable in everyday life in everyday life in everyday life in everyday life in everyday life. This can be exemplified by the fact that gardening provides a peaceful escape from daily worries. The outcome is that people feel a sense of achievement and relaxation. This clearly aligns with the view that hobbies are important for mental well-being.</w:t>
        <w:br/>
        <w:br/>
        <w:t>In conclusion, I strongly agree with agree. This is clear from effective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