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#301 (b2)</w:t>
      </w:r>
    </w:p>
    <w:p>
      <w:r>
        <w:t xml:space="preserve">Prompt: </w:t>
      </w:r>
    </w:p>
    <w:p>
      <w:r>
        <w:t>--------------------</w:t>
      </w:r>
    </w:p>
    <w:p>
      <w:r>
        <w:t>Every hometown has unique features, and sometimes people feel that one important aspect needs to be changed for improvement. In my opinion, I strongly agree with agree. This essay will provide two reasons supporting my idea.</w:t>
        <w:br/>
        <w:br/>
        <w:t>The most important change I would make is improving the public transport links in my hometown. In other words, the current system is often difficult for people to use every day. For instance, many bus routes do not cover the newer residential areas well. As a result, people must walk long distances just to reach a bus stop. Hence, it becomes evident that better transport links are needed for the community.</w:t>
        <w:br/>
        <w:br/>
        <w:t>Another key change would be increasing the amount of green spaces within the city. This is primarily due to the fact that many areas lack enough parks and trees for people to relax. This can be exemplified by the fact that the central market area is mostly concrete and buildings. The outcome is that people have fewer places to enjoy nature and fresh air. This clearly aligns with the view that more green spaces improve the quality of life.</w:t>
        <w:br/>
        <w:br/>
        <w:t>In conclusion, I strongly agree with agree. This is clear from important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