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#305 (a2_b1)</w:t>
      </w:r>
    </w:p>
    <w:p>
      <w:r>
        <w:t xml:space="preserve">Prompt: </w:t>
      </w:r>
    </w:p>
    <w:p>
      <w:r>
        <w:t>--------------------</w:t>
      </w:r>
    </w:p>
    <w:p>
      <w:r>
        <w:t>Some people think that companies should keep workers for their whole working lives. In my opinion, I strongly positive with the advantages outweigh the disadvantages. This essay will provide two reasons supporting my idea.</w:t>
        <w:br/>
        <w:br/>
        <w:t>On the one hand, Long-term working gives workers good job security. In other words, workers feel safe at their company for many years in daily life. For example, a person who works at one place for many years learns all the company's ways in daily life. As a result, the company saves money on training new people in daily life. This shows that long-term working helps the company stay strong.</w:t>
        <w:br/>
        <w:br/>
        <w:t>On the other hand, Another reason is that long-term working can stop workers from changing. This is because workers might become too comfortable in their current roles in daily life. For example, an older worker might refuse to learn new computer skills in daily life. As a result, the company cannot grow or change its methods. This supports the view that this system stops progress.</w:t>
        <w:br/>
        <w:br/>
        <w:t>In conclusion, I strongly agree that companies should keep workers for their whole working lives. Long-term working helps the company stay strong, and it is important for the company to continue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