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#333 (a2_b1)</w:t>
      </w:r>
    </w:p>
    <w:p>
      <w:r>
        <w:t xml:space="preserve">Prompt: </w:t>
      </w:r>
    </w:p>
    <w:p>
      <w:r>
        <w:t>--------------------</w:t>
      </w:r>
    </w:p>
    <w:p>
      <w:r>
        <w:t>Some people think that working with a team is better than working by yourself. In my opinion, I strongly disagree with disagree. This essay will provide two reasons supporting my idea.</w:t>
        <w:br/>
        <w:br/>
        <w:t>Working alone gives people a lot of control over their tasks. In other words, a person can decide how to do everything without asking others in daily life in daily life today today. For example, a student can write an essay in their own room at their own time in daily life in daily life. As a result, the student can follow their own ideas and work at their best speed. This shows that working alone gives people great control.</w:t>
        <w:br/>
        <w:br/>
        <w:t>Individual work helps people learn to manage their time well. This is because a person must plan their study time and work schedule by themselves in daily life in daily life today. For example, a person preparing for a test must set a clear study plan for many days in daily life today. As a result, the person becomes good at planning and meeting deadlines. This supports the view that individual work builds good planning skills.</w:t>
        <w:br/>
        <w:br/>
        <w:t>In conclusion, I strongly disagree with disagree. This is clear from working and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