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#339 (a2_b1)</w:t>
      </w:r>
    </w:p>
    <w:p>
      <w:r>
        <w:t xml:space="preserve">Prompt: </w:t>
      </w:r>
    </w:p>
    <w:p>
      <w:r>
        <w:t>--------------------</w:t>
      </w:r>
    </w:p>
    <w:p>
      <w:r>
        <w:t>Young people should try different jobs before they decide on a career for their life. In my opinion, I strongly agree with agree. This essay will provide two reasons supporting my idea.</w:t>
        <w:br/>
        <w:br/>
        <w:t>Trying different jobs helps young people understand what they like. In other words, it lets them find out their real interests in daily life in daily life in daily life today today. For example, a student might try working in a shop, and they might find they enjoy talking to people in daily life. As a result, they will know that jobs with customers are good for them. This shows that early experience helps people make better choices.</w:t>
        <w:br/>
        <w:br/>
        <w:t>Another reason is that trying different jobs builds useful skills. This is because new work tasks teach people many things in daily life in daily life in daily life in daily life. For example, someone who tries an office job might learn how to use a computer program in daily life. As a result, this skill will help them in many different kinds of work. This supports the view that early experience builds a strong skill set.</w:t>
        <w:br/>
        <w:br/>
        <w:t>In conclusion, I strongly agree with agree. This is clear from trying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