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#340 (a2_b1)</w:t>
      </w:r>
    </w:p>
    <w:p>
      <w:r>
        <w:t xml:space="preserve">Prompt: </w:t>
      </w:r>
    </w:p>
    <w:p>
      <w:r>
        <w:t>--------------------</w:t>
      </w:r>
    </w:p>
    <w:p>
      <w:r>
        <w:t>Good teachers do not need to have many years of experience to teach well. In my opinion, I strongly disagree with disagreeing with the statement. This essay will provide two reasons supporting my idea.</w:t>
        <w:br/>
        <w:br/>
        <w:t>New teachers can teach students very well. In other words, fresh knowledge and new ideas help them teach better in daily life for many people. For example, a recent graduate brings the latest methods from university in daily life for many people. As a result, the lessons are more modern and interesting for students in daily life for many people. This shows that new teachers bring fresh ideas to the classroom.</w:t>
        <w:br/>
        <w:br/>
        <w:t>Teachers can be good even if they do not have much time teaching. This is because passion for teaching is more important than years of experience in daily life for many people. For example, someone who loves helping people can teach well in daily life for many people. As a result, the students feel motivated and learn more things in daily life. This supports the view that enthusiasm is key for good teaching.</w:t>
        <w:br/>
        <w:br/>
        <w:t>In conclusion, I strongly disagree with the idea that experience is necessary. New teachers bring fresh ideas, and enthusiasm is key for good teaching.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