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#342 (a2_b1)</w:t>
      </w:r>
    </w:p>
    <w:p>
      <w:r>
        <w:t xml:space="preserve">Prompt: </w:t>
      </w:r>
    </w:p>
    <w:p>
      <w:r>
        <w:t>--------------------</w:t>
      </w:r>
    </w:p>
    <w:p>
      <w:r>
        <w:t>Learning from real life is more important than learning from books. In my opinion, I strongly agree with agreeing with the statement. This essay will provide two reasons supporting my idea.</w:t>
        <w:br/>
        <w:br/>
        <w:t>Knowledge from doing things is very useful for people. In other words, real life gives us skills we need to live in daily life for many people. For example, learning to cook helps us make good meals at home in daily life for many people. As a result, we can feed ourselves and save money in daily life. This shows that practical skills are very important in life.</w:t>
        <w:br/>
        <w:br/>
        <w:t>Knowledge from real life is better than knowledge from books. This is because books only give us ideas, not real skills in daily life for many people. For example, a book about fixing cars does not let us use tools in daily life for many people. As a result, we must try things to understand how things work in daily life. This supports the view that doing is the best way to learn.</w:t>
        <w:br/>
        <w:br/>
        <w:t>In conclusion, I strongly agree that knowledge from doing things is more important than knowledge from books. Practical skills and real life experience help us learn better than just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