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#342 (a2_b1)</w:t>
      </w:r>
    </w:p>
    <w:p>
      <w:r>
        <w:t xml:space="preserve">Prompt: </w:t>
      </w:r>
    </w:p>
    <w:p>
      <w:r>
        <w:t>--------------------</w:t>
      </w:r>
    </w:p>
    <w:p>
      <w:r>
        <w:t>Some people think that knowledge from doing things is better than knowledge from reading books. In my opinion, I strongly disagree with disagree. This essay will provide two reasons supporting my idea.</w:t>
        <w:br/>
        <w:br/>
        <w:t>Practical knowledge is very important for people's lives. In other words, doing things helps us learn real skills in daily life in daily life in daily life in daily life. For example, learning to cook helps a person make good meals in daily life in daily life in daily life. As a result, the person can feed their family well. This shows that real life practice is very useful.</w:t>
        <w:br/>
        <w:br/>
        <w:t>Book knowledge is also very important for people's lives. This is because books give us many facts and ideas in daily life in daily life in daily life in daily life. For example, reading a book about history teaches us about the past in daily life in daily life in daily life. As a result, we understand how the world changed over time. This supports the view that reading is very helpful.</w:t>
        <w:br/>
        <w:br/>
        <w:t>In conclusion, I strongly disagree with the idea that experience is more important than books. Both real life practice and book knowledge help people in their lives.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