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#349 (a2_b1)</w:t>
      </w:r>
    </w:p>
    <w:p>
      <w:r>
        <w:t xml:space="preserve">Prompt: </w:t>
      </w:r>
    </w:p>
    <w:p>
      <w:r>
        <w:t>--------------------</w:t>
      </w:r>
    </w:p>
    <w:p>
      <w:r>
        <w:t>Some people enjoy dangerous sports or activities that involve high levels of risk. In my opinion, I strongly positive with the advantages outweigh the disadvantages. This essay will provide two reasons supporting my idea.</w:t>
        <w:br/>
        <w:br/>
        <w:t>On the one hand, One clear advantage is that these activities give people a feeling of excitement. In other words, people like the strong feeling they get when they face danger in daily life. For example, jumping from a high place gives people a strong feeling of life in daily life. As a result, they feel very alive and happy. This shows that the excitement is a main reason people try these sports.</w:t>
        <w:br/>
        <w:br/>
        <w:t>On the other hand, Another reason is that these activities carry a serious disadvantage. This is because the chance of getting hurt is always present in daily life. For example, a bad fall from a high place can cause serious injury. As a result, people might need a long time in the hospital. This supports the view that the danger is a big problem.</w:t>
        <w:br/>
        <w:br/>
        <w:t>In conclusion, I strongly agree that people enjoy dangerous sports because of the excitement they feel, and they must also be aware of the serious danger of getting hurt.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