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(a2_b1)</w:t>
      </w:r>
    </w:p>
    <w:p>
      <w:r>
        <w:t xml:space="preserve">Prompt: </w:t>
      </w:r>
    </w:p>
    <w:p>
      <w:r>
        <w:t>--------------------</w:t>
      </w:r>
    </w:p>
    <w:p>
      <w:r>
        <w:t>Living near neighbors can be a good thing for people. In my opinion, I strongly agree with agreeing with the statement. This essay will provide two reasons supporting my idea.</w:t>
        <w:br/>
        <w:br/>
        <w:t>Good neighbors help people feel safe in their homes. In other words, they look out for each other when people are away in daily life for many people in many places. For example, if one person goes on holiday, a neighbor can watch the house in daily life for many people. As a result, the house looks safe and nobody breaks in in daily life for many people. This shows that good neighbors give people peace of mind.</w:t>
        <w:br/>
        <w:br/>
        <w:t>Neighbors can also help build a strong community feeling. This is because they share time and activities together in daily life for many people. For example, they can organize a street party or a play date in daily life for many people. As a result, people know their neighbors and feel connected in daily life for many people. This supports the view that good neighbors make life better.</w:t>
        <w:br/>
        <w:br/>
        <w:t>In conclusion, I strongly agree that good neighbors are very helpful. They give people peace of mind and help build a strong community feeling.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