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#356 (b2)</w:t>
      </w:r>
    </w:p>
    <w:p>
      <w:r>
        <w:t xml:space="preserve">Prompt: </w:t>
      </w:r>
    </w:p>
    <w:p>
      <w:r>
        <w:t>--------------------</w:t>
      </w:r>
    </w:p>
    <w:p>
      <w:r>
        <w:t>The idea that attention to celebrities is harmful to society is a common discussion point. In my opinion, I strongly disagree with disagreeing with the statement. This essay will provide two reasons supporting my idea.</w:t>
        <w:br/>
        <w:br/>
        <w:t>Celebrities can actually give people positive role models to follow. In other words, they often use their platform to raise awareness for important social issues. For instance, many famous actors have supported environmental campaigns, helping people care more about nature. As a result, this kind of visibility encourages others to take action in their own communities. Hence, it becomes evident that celebrity influence can bring about real positive change.</w:t>
        <w:br/>
        <w:br/>
        <w:t>Celebrities can also help people feel connected and inspired to pursue their own goals. This is primarily due to the fact that their success stories show that hard work pays off, no matter where you start. This can be exemplified by the fact that many musicians started from humble backgrounds and achieved great fame. The outcome is that young people feel motivated to work hard and believe in their own potential. This clearly aligns with the view that celebrity success is a source of motivation.</w:t>
        <w:br/>
        <w:br/>
        <w:t>In conclusion, I strongly disagree with the idea that celebrity attention is harmful. Celebrities provide positive role models for social issues, and their success stories give people motivation to achieve their own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