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#360 (a2_b1)</w:t>
      </w:r>
    </w:p>
    <w:p>
      <w:r>
        <w:t xml:space="preserve">Prompt: </w:t>
      </w:r>
    </w:p>
    <w:p>
      <w:r>
        <w:t>--------------------</w:t>
      </w:r>
    </w:p>
    <w:p>
      <w:r>
        <w:t>Learning about the past is important for people to understand the present time. In my opinion, I strongly disagree with disagreeing with the statement. This essay will provide two reasons supporting my idea.</w:t>
        <w:br/>
        <w:br/>
        <w:t>Studying history helps people understand how things change over time. In other words, it shows us the actions people took before us in daily life. For example, we can look at old buildings or old tools in daily life. As a result, we learn about the lives of people who lived long ago in daily life. This shows that history gives us knowledge about human life.</w:t>
        <w:br/>
        <w:br/>
        <w:t>Learning about the past helps people feel connected to their roots. This is because knowing where we come from gives us a sense of belonging in daily life. For example, people learn about their family's history or their town's past in daily life. As a result, they feel proud of their culture and their people in daily life. This supports the view that history builds a strong sense of identity.</w:t>
        <w:br/>
        <w:br/>
        <w:t>In conclusion, I strongly disagree with the idea that learning about the past is not useful. History gives us knowledge about human life, and it also helps people feel connected to their roots.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