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#362 (a2_b1)</w:t>
      </w:r>
    </w:p>
    <w:p>
      <w:r>
        <w:t xml:space="preserve">Prompt: </w:t>
      </w:r>
    </w:p>
    <w:p>
      <w:r>
        <w:t>--------------------</w:t>
      </w:r>
    </w:p>
    <w:p>
      <w:r>
        <w:t>Some famous people earn a lot of money every year. In my opinion, I strongly disagree with disagree. This essay will provide two reasons supporting my idea.</w:t>
        <w:br/>
        <w:br/>
        <w:t>These stars receive big payments from their work. In other words, the amount of money they get is very large in daily life in daily life in daily life today. For example, a famous singer might earn many dollars in daily life in daily life in daily life in daily life today. As a result, this money helps them live a rich life in daily life in daily life in daily life. This shows that their work pays a lot of money.</w:t>
        <w:br/>
        <w:br/>
        <w:t>People who work in these fields are very talented. This is because they spend many hours learning their skills in daily life in daily life in daily life in daily life. For example, a good actor must practice their roles every day in daily life in daily life in daily life today today. As a result, they become very skilled at acting in daily life in daily life. This supports the view that talent is important for their payments.</w:t>
        <w:br/>
        <w:br/>
        <w:t>In conclusion, I strongly disagree with disagree. This is clear from stars and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