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#363 (a2_b1)</w:t>
      </w:r>
    </w:p>
    <w:p>
      <w:r>
        <w:t xml:space="preserve">Prompt: </w:t>
      </w:r>
    </w:p>
    <w:p>
      <w:r>
        <w:t>--------------------</w:t>
      </w:r>
    </w:p>
    <w:p>
      <w:r>
        <w:t>Some people think that success means having good jobs and much money. In my opinion, I strongly disagree with disagree. This essay will provide two reasons supporting my idea.</w:t>
        <w:br/>
        <w:br/>
        <w:t>Success is not only about having money or a good job. In other words, spending time with family makes people feel happy in daily life in daily life in daily life today today. For example, spending time with family helps people relax and feel good in daily life in daily life in daily life today. As a result, people feel strong support from their loved ones. This shows that personal time is very important for a good life.</w:t>
        <w:br/>
        <w:br/>
        <w:t>Another reason is that friends and family give us support. This is because these people make us feel safe and cared for in daily life in daily life in daily life today. For example, when you are sick, your friends help you at home in daily life in daily life in daily life today. As a result, you feel better, and you can get well soon in daily life. This supports the view that relationships are key to happiness.</w:t>
        <w:br/>
        <w:br/>
        <w:t>In conclusion, I strongly disagree with disagree. This is clear from success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