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#389 (a2_b1)</w:t>
      </w:r>
    </w:p>
    <w:p>
      <w:r>
        <w:t xml:space="preserve">Prompt: </w:t>
      </w:r>
    </w:p>
    <w:p>
      <w:r>
        <w:t>--------------------</w:t>
      </w:r>
    </w:p>
    <w:p>
      <w:r>
        <w:t>Social media has changed how young people connect with others. In my opinion, I strongly positive with the advantages outweigh the disadvantages. This essay will provide two reasons supporting my idea.</w:t>
        <w:br/>
        <w:br/>
        <w:t>On the one hand, One clear advantage is that social media helps young people make friends. In other words, it gives them a place to talk to many people in daily life. For example, a student can join a group about their hobby in daily life. As a result, they meet people who like the same things in daily life. This shows that it helps build connections for young people.</w:t>
        <w:br/>
        <w:br/>
        <w:t>On the other hand, Another reason is that social media has some negative risks for young people. This is because spending too much time online can cause problems in daily life. For example, young people might spend all their time looking at phones in daily life. As a result, they might feel bad about their own lives in daily life. This supports the view that it can cause problems for young people.</w:t>
        <w:br/>
        <w:br/>
        <w:t>In conclusion, I strongly agree that the advantages outweigh the disadvantages. Social media helps build connections, and it is important to use it carefully to avoid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