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#389 (b2)</w:t>
      </w:r>
    </w:p>
    <w:p>
      <w:r>
        <w:t xml:space="preserve">Prompt: </w:t>
      </w:r>
    </w:p>
    <w:p>
      <w:r>
        <w:t>--------------------</w:t>
      </w:r>
    </w:p>
    <w:p>
      <w:r>
        <w:t>Social media has become a major part of modern life, changing how young people connect and view themselves. In my opinion, I strongly negative with the disadvantages outweigh the advantages. This essay will provide two reasons supporting my idea.</w:t>
        <w:br/>
        <w:br/>
        <w:t>On the one hand, social media can offer valuable ways for young people to build connections. In other words, it allows students to find groups with similar interests and support. For instance, a student with a rare hobby can join an online forum to talk to others. As a result, they feel less alone and gain a sense of belonging. Hence, it becomes evident that social media can be a good place for finding community.</w:t>
        <w:br/>
        <w:br/>
        <w:t>On the other hand, social media poses a serious disadvantage to youth mental health. This is primarily due to the fact that constant comparison with others online creates stress. This can be exemplified by the fact that teens often only see perfect, filtered versions of other people's lives. The outcome is that young people start feeling bad about their own lives and appearance. This clearly aligns with the view that the negative aspects are more harmful.</w:t>
        <w:br/>
        <w:br/>
        <w:t>In conclusion, I strongly negative with the disadvantages outweigh the advantages. This is because social media facilitates community building among young people, yet it simultaneously contributes to mental health issues through constant online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