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#38 (a2_b1)</w:t>
      </w:r>
    </w:p>
    <w:p>
      <w:r>
        <w:t xml:space="preserve">Prompt: </w:t>
      </w:r>
    </w:p>
    <w:p>
      <w:r>
        <w:t>--------------------</w:t>
      </w:r>
    </w:p>
    <w:p>
      <w:r>
        <w:t>Television is a very important part of modern life for many people. In my opinion, I strongly agree with the view that television has become an essential part of life. This essay will provide two reasons supporting my idea.</w:t>
        <w:br/>
        <w:br/>
        <w:t>Television helps people learn about current events. In other words, it gives us updates on what is happening in the world in daily life. For example, people can watch news programs about local elections in daily life. As a result, viewers know about their rights and what they can vote for in daily life. This shows that TV is a good way to get important information.</w:t>
        <w:br/>
        <w:br/>
        <w:t>Television also provides good entertainment for families. This is because watching TV can be a fun activity for everyone in the house in daily life. For example, a family can watch a comedy show together in the evening in daily life. As a result, this time together helps people feel close to each other. This supports the view that TV is a good way to spend time with family.</w:t>
        <w:br/>
        <w:br/>
        <w:t>In conclusion, I strongly agree that television is an essential part of life. It helps people learn about current events, and it also provides good entertainment for families.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