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#390 (c1)</w:t>
      </w:r>
    </w:p>
    <w:p>
      <w:r>
        <w:t xml:space="preserve">Prompt: </w:t>
      </w:r>
    </w:p>
    <w:p>
      <w:r>
        <w:t>--------------------</w:t>
      </w:r>
    </w:p>
    <w:p>
      <w:r>
        <w:t>The increasing popularity of remote work has prompted considerable debate regarding its suitability as a permanent replacement for conventional office settings. In my opinion, I strongly disagree with disagreeing with the statement. This essay will provide two reasons supporting my idea.</w:t>
        <w:br/>
        <w:br/>
        <w:t>Traditional office environments offer crucial elements that remote work struggles to replicate. In other words, physical proximity facilitates spontaneous interactions and immediate problem-solving. For instance, impromptu discussions at a water cooler often spark innovative ideas that virtual meetings cannot achieve. As a result, the organic exchange of knowledge and the maintenance of team cohesion suffer when employees are geographically dispersed. Hence, it becomes evident that the physical structure of an office remains vital for fostering deep collaboration.</w:t>
        <w:br/>
        <w:br/>
        <w:t>Furthermore, the office setting provides essential structures for maintaining professional accountability and routine. This is primarily due to the fact that a centralized workplace establishes clear boundaries between professional and personal life. This can be exemplified by the fact that dedicated office spaces encourage employees to adhere to a structured workday, minimizing distractions. The outcome is that professional boundaries are more easily maintained, which is crucial for long-term career development. This clearly aligns with the view that the physical presence in an office is necessary for professional discipline.</w:t>
        <w:br/>
        <w:br/>
        <w:t>In conclusion, I strongly disagree that remote work is a viable long-term alternative to traditional office environments. The necessity of physical proximity for deep collaboration and the role of the office in maintaining professional discipline confirm that the office remains indispensable for optimal workforce function.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