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#392 (c1)</w:t>
      </w:r>
    </w:p>
    <w:p>
      <w:r>
        <w:t xml:space="preserve">Prompt: </w:t>
      </w:r>
    </w:p>
    <w:p>
      <w:r>
        <w:t>--------------------</w:t>
      </w:r>
    </w:p>
    <w:p>
      <w:r>
        <w:t>The increasing integration of artificial intelligence into various sectors of the global economy sparks considerable debate regarding its impact on human employment. In my opinion, I strongly agree with agreeing with the statement. This essay will provide two reasons supporting my idea.</w:t>
        <w:br/>
        <w:br/>
        <w:t>AI technologies are poised to augment human capabilities, leading to the creation of novel job roles. In other words, these sophisticated systems do not merely replace workers; they fundamentally change the nature of tasks performed in the workplace. For instance, medical diagnostics, which previously required extensive manual review, are now enhanced by AI algorithms, allowing doctors to process vast amounts of data quickly. As a result, human professionals can dedicate more time to complex patient care and strategic decision-making, areas requiring empathy. Hence, it becomes evident that AI serves as a powerful tool for professional development and economic growth.</w:t>
        <w:br/>
        <w:br/>
        <w:t>Furthermore, AI adoption drives the necessity for upskilling and reskilling the workforce to manage new technological interfaces. This is primarily due to the fact that the skills demanded by the modern job market are shifting away from routine manual labor toward critical thinking. This can be exemplified by the fact that data analysts, who once focused solely on data entry, now need to interpret complex predictive models generated by AI. The outcome is that educational institutions and corporations must collaborate to provide continuous learning opportunities for employees. This clearly aligns with the view that technological progress necessitates a proactive commitment to human capital development.</w:t>
        <w:br/>
        <w:br/>
        <w:t>In conclusion, I strongly agree that AI will positively reshape employment. The augmentation of human capabilities through AI and the necessity for upskilling the workforce are two key reasons supporting this optimistic outlook.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