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#397 (b2)</w:t>
      </w:r>
    </w:p>
    <w:p>
      <w:r>
        <w:t xml:space="preserve">Prompt: </w:t>
      </w:r>
    </w:p>
    <w:p>
      <w:r>
        <w:t>--------------------</w:t>
      </w:r>
    </w:p>
    <w:p>
      <w:r>
        <w:t>The balance between keeping personal information private and ensuring digital security is a major topic in today's connected world. In my opinion, I strongly agree with agree. This essay will provide two reasons supporting my idea.</w:t>
        <w:br/>
        <w:br/>
        <w:t>One clear advantage is that strong security measures help protect our personal data. In other words, these measures make it harder for bad people to steal our private information. For instance, using strong passwords and encryption helps keep accounts safe from hackers. As a result, people can use the internet without worrying so much about their data being taken. Hence, it becomes evident that security is needed to protect our digital lives.</w:t>
        <w:br/>
        <w:br/>
        <w:t>Another reason is that good security practices allow us to use the internet freely. This is primarily due to the fact that when our data is secure, we feel more comfortable sharing information. This can be exemplified by the fact that banks require strong logins to keep our money safe online. The outcome is that people trust online services more, and they use them every day. This clearly aligns with the view that security helps us use technology better.</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