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#422 (a2_b1)</w:t>
      </w:r>
    </w:p>
    <w:p>
      <w:r>
        <w:t xml:space="preserve">Prompt: </w:t>
      </w:r>
    </w:p>
    <w:p>
      <w:r>
        <w:t>--------------------</w:t>
      </w:r>
    </w:p>
    <w:p>
      <w:r>
        <w:t>Some people think that playing video games helps people think better. In my opinion, I strongly disagree with disagreeing with the statement. This essay will provide two reasons supporting my idea.</w:t>
        <w:br/>
        <w:br/>
        <w:t>Video games can cause problems for a person's mind. In other words, too much screen time is bad for the brain in daily life. For example, spending many hours playing games can make people tired in daily life. As a result, students might have trouble focusing in class in daily life. This shows that gaming can hurt a person's ability to think clearly.</w:t>
        <w:br/>
        <w:br/>
        <w:t>Video games can make people less active in real life. This is because people prefer sitting down to playing outside in daily life. For example, a child might choose to play a game instead of going for a walk in daily life. As a result, their body does not get enough exercise in daily life. This supports the view that gaming can lead to a poor physical lifestyle.</w:t>
        <w:br/>
        <w:br/>
        <w:t>In conclusion, I strongly disagree with the idea that video games help people think better. We must remember that gaming can hurt a person's ability to think clearly, and it can also lead to a poor physical lifestyle.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