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#446 (b2)</w:t>
      </w:r>
    </w:p>
    <w:p>
      <w:r>
        <w:t xml:space="preserve">Prompt: </w:t>
      </w:r>
    </w:p>
    <w:p>
      <w:r>
        <w:t>--------------------</w:t>
      </w:r>
    </w:p>
    <w:p>
      <w:r>
        <w:t>The use of animals for purposes such as food, clothing, and scientific research is a topic of much debate today. In my opinion, I strongly agree with agree. This essay will provide two reasons supporting my idea.</w:t>
        <w:br/>
        <w:br/>
        <w:t>The consumption of animal products raises serious ethical concerns about animal suffering. In other words, many people feel that keeping animals just to use them is wrong in everyday life in everyday life in everyday life. For instance, the farming of animals for meat often involves poor living conditions. As a result, many animals suffer greatly from stress and pain. Hence, it becomes evident that we must find other sources for our food.</w:t>
        <w:br/>
        <w:br/>
        <w:t>Furthermore, the methods used in research often cause unnecessary harm to animals. This is primarily due to the fact that some experiments involve painful procedures in everyday life in everyday life in everyday life. This can be exemplified by the fact that skin testing uses live animals for cosmetic products. The outcome is that these practices cause distress and injury to the animals. This clearly aligns with the view that we should stop using animals in research.</w:t>
        <w:br/>
        <w:br/>
        <w:t>In conclusion, I strongly agree with agree. This is clear from consumption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