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#449 (c1)</w:t>
      </w:r>
    </w:p>
    <w:p>
      <w:r>
        <w:t xml:space="preserve">Prompt: </w:t>
      </w:r>
    </w:p>
    <w:p>
      <w:r>
        <w:t>--------------------</w:t>
      </w:r>
    </w:p>
    <w:p>
      <w:r>
        <w:t>The extent to which cultural exchange programs contribute to global peace and understanding is a widely debated topic. In my opinion, I strongly disagree with disagreeing with the statement. This essay will provide two reasons supporting my idea.</w:t>
        <w:br/>
        <w:br/>
        <w:t>Such programs often fail to address the deep-seated political and economic disparities that fuel international conflict. In other words, superficial interactions cannot dismantle complex geopolitical tensions. For instance, a student visiting a country may only interact with urban elites, ignoring the struggles of rural populations. As a result, the underlying systemic issues remain unaddressed, maintaining the potential for conflict. Hence, it becomes evident that these exchanges are insufficient to guarantee lasting global stability.</w:t>
        <w:br/>
        <w:br/>
        <w:t>Furthermore, these programs can sometimes reinforce existing cultural biases rather than promoting genuine mutual understanding. This is primarily due to the fact that participants often view the host culture through a lens of exoticism or romanticization. This can be exemplified by the fact that Western tourists frequently treat local customs as mere entertainment, rather than integral parts of daily life. The outcome is that the local community feels objectified, which can generate resentment and misunderstanding. This clearly aligns with the view that such programs may inadvertently cause social friction.</w:t>
        <w:br/>
        <w:br/>
        <w:t>In conclusion, I strongly disagree that cultural exchange programs promote global peace and understanding. These programs are inadequate because they fail to address deep-seated political disparities, and they can also inadvertently cause social friction by reinforcing existing cultural biases.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