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#453 (b2)</w:t>
      </w:r>
    </w:p>
    <w:p>
      <w:r>
        <w:t xml:space="preserve">Prompt: </w:t>
      </w:r>
    </w:p>
    <w:p>
      <w:r>
        <w:t>--------------------</w:t>
      </w:r>
    </w:p>
    <w:p>
      <w:r>
        <w:t>Some people argue that modern life means people rely too much on technology for daily activities. In my opinion, I strongly disagree with disagree. This essay will provide two reasons supporting my idea.</w:t>
        <w:br/>
        <w:br/>
        <w:t>Technology offers many benefits that improve our daily routines. In other words, these tools help us manage tasks and learn new things more easily. For instance, a student can use a computer to find information for a school project. As a result, the student saves time and gets access to many sources of knowledge. Hence, it becomes evident that technology helps us improve our learning process.</w:t>
        <w:br/>
        <w:br/>
        <w:t>Technology also improves how we stay connected with others. This is primarily due to the fact that communication apps allow us to talk to friends far away. This can be exemplified by the fact that a family can video call members who live in different countries. The outcome is that people can maintain strong relationships without needing to travel. This clearly aligns with the view that technology strengthens social bonds.</w:t>
        <w:br/>
        <w:br/>
        <w:t>In conclusion, I strongly disagree that people are too dependent on technology. Technology helps us improve our learning process, and it also strengthens social bonds, showing its value in modern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