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#456 (b2)</w:t>
      </w:r>
    </w:p>
    <w:p>
      <w:r>
        <w:t xml:space="preserve">Prompt: </w:t>
      </w:r>
    </w:p>
    <w:p>
      <w:r>
        <w:t>--------------------</w:t>
      </w:r>
    </w:p>
    <w:p>
      <w:r>
        <w:t>The current way of life, which moves very quickly, might be too much for people to keep their minds healthy. In my opinion, I strongly agree with agreeing with the statement. This essay will provide two reasons supporting my idea.</w:t>
        <w:br/>
        <w:br/>
        <w:t>The constant need to keep up with daily activities causes a lot of mental strain. In other words, This means people feel they must always be doing something useful. For instance, a student who might feel they need to study late into the night, even if they are already tired. As a result, This lack of rest can lead to poor concentration and headaches. Hence, it becomes evident that the fast pace harms our mental state.</w:t>
        <w:br/>
        <w:br/>
        <w:t>Another reason is that modern life reduces time for important social connections. This is primarily due to the fact that This is mainly because people spend more time on work and less time with friends. This can be exemplified by the fact that that many people miss family dinners to attend extra work meetings. The outcome is that The result is that their social life suffers, leading to feelings of loneliness and being alone. This clearly aligns with the view that This clearly shows that the fast pace harms our mental state.</w:t>
        <w:br/>
        <w:br/>
        <w:t>In conclusion, I strongly agree that the fast pace of modern life is bad for mental health. The constant mental strain from daily activities and the reduction in time for social connections both prove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